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02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2"/>
      </w:tblGrid>
      <w:tr w:rsidR="00304B43" w:rsidRPr="00304B43" w:rsidTr="008070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</w:t>
            </w: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25 по Свердловской области</w:t>
            </w:r>
          </w:p>
          <w:p w:rsidR="00304B43" w:rsidRPr="00304B43" w:rsidRDefault="00304B43" w:rsidP="00304B43">
            <w:pPr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М.В.Филимонов</w:t>
            </w:r>
            <w:proofErr w:type="spellEnd"/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 "  ____________________ 2023 г.</w:t>
            </w:r>
          </w:p>
          <w:p w:rsidR="00304B43" w:rsidRPr="00304B43" w:rsidRDefault="00304B43" w:rsidP="00304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B43" w:rsidRPr="00304B43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5140" w:rsidRPr="002C3D4C" w:rsidRDefault="00C95140" w:rsidP="00C95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главный  специалиста-эксперта  отдела безопасности</w:t>
      </w:r>
    </w:p>
    <w:p w:rsidR="00C95140" w:rsidRPr="002C3D4C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25 по Свердловской области</w:t>
      </w:r>
      <w:r w:rsidRPr="002C3D4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011AB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5B007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информатизации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№25 по Свердловской области (далее - главный специалист-эксперт) относится к старшей группе должностей гражданской службы категории "специалисты".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  11-3-4-086.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Область профессиональной служебной деятельности главного специалиста-эксперта: регулирование государственной гражданской и муниципальной службы, </w:t>
      </w:r>
      <w:r w:rsidR="00D002D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002DC" w:rsidRPr="002C3D4C">
        <w:rPr>
          <w:rFonts w:ascii="Times New Roman" w:hAnsi="Times New Roman" w:cs="Times New Roman"/>
          <w:sz w:val="24"/>
          <w:szCs w:val="24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 Вид профессиональной служебной деятельности главного специалиста-эксперта: регулирование в сфере обеспечения информационной и сетевой безопасности; </w:t>
      </w:r>
      <w:r w:rsidR="00D002D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02DC" w:rsidRPr="002C3D4C">
        <w:rPr>
          <w:rFonts w:ascii="Times New Roman" w:hAnsi="Times New Roman" w:cs="Times New Roman"/>
          <w:sz w:val="24"/>
          <w:szCs w:val="24"/>
        </w:rPr>
        <w:t>существление профилактики коррупционных и иных правонарушений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главного специалиста-эксперта и освобождение от должности  осуществляются приказом Межрайонной инспекции Федеральной налоговой службы №25 по Свердловской области (далее - инспекция).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Главный специалист-эксперт непосредственно подчиняется начальнику </w:t>
      </w:r>
      <w:r w:rsidR="005B007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информатизации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по Свердловской области (далее – начальник отдела).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специалиста-эксперта устанавливаются следующие требования: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6.1.</w:t>
      </w:r>
      <w:r w:rsidR="000011AB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профессионального образования по специальности, направлению подготовки: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«Бизнес-информатика», «Прикладные математика и физика», «Физика», «Радиофизика»; «Информатика и вычислительная техника», «Компьютерные и информационные науки», «Информационная безопасность», </w:t>
      </w:r>
      <w:r w:rsidRPr="002C3D4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систем»;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«Экономика», «Финансы и кредит»,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«Менеджмент», «Управление персоналом», «Государственное и муниципальное управление» или «Юриспруденция»; 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«Правоведение», «Политология», «Международные отношения». </w:t>
      </w:r>
      <w:proofErr w:type="gramEnd"/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4A6028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 w:rsidR="0073754E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7F1F1C" w:rsidRDefault="007F1F1C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1F1C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</w:t>
      </w:r>
      <w:proofErr w:type="gramEnd"/>
      <w:r w:rsidRPr="007F1F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1F1C">
        <w:rPr>
          <w:rFonts w:ascii="Times New Roman" w:hAnsi="Times New Roman" w:cs="Times New Roman"/>
          <w:sz w:val="24"/>
          <w:szCs w:val="24"/>
        </w:rPr>
        <w:t>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Pr="007F1F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1F1C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Pr="007F1F1C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F1F1C">
        <w:rPr>
          <w:rFonts w:ascii="Times New Roman" w:hAnsi="Times New Roman" w:cs="Times New Roman"/>
          <w:sz w:val="24"/>
          <w:szCs w:val="24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F1F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1F1C">
        <w:rPr>
          <w:rFonts w:ascii="Times New Roman" w:hAnsi="Times New Roman" w:cs="Times New Roman"/>
          <w:sz w:val="24"/>
          <w:szCs w:val="24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C95140" w:rsidRPr="002C3D4C" w:rsidRDefault="00C95140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вопросов защиты государственной, налоговой и служебной тайны; 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порядок и методы защиты государственной тайны;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современные коммуникации, сетевые приложения, программное обеспечение;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системы связи;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методы информационного обеспечения;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  <w:r w:rsidR="004A6B34"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понятие защита информации, противодействие иностранным техническим разведкам; порядок создания автоматизированных систем в защищенном исполнении; п</w:t>
      </w:r>
      <w:r w:rsidRPr="002C3D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рограммно-технические способы и средства обеспечения информационной безопасности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; с</w:t>
      </w:r>
      <w:r w:rsidRPr="002C3D4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истема управления электронными архивами, системы информационной безопасности и управления эксплуатацией;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 </w:t>
      </w:r>
      <w:r w:rsidRPr="002C3D4C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t>орядок проведения специальных исследований, тестовых испытаний, процедур сертификации и лицензирования; з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</w:t>
      </w:r>
      <w:r w:rsidR="00644169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олучения необходимой информации; о</w:t>
      </w:r>
      <w:r w:rsidR="00644169" w:rsidRPr="002C3D4C">
        <w:rPr>
          <w:rFonts w:ascii="Times New Roman" w:eastAsia="Calibri" w:hAnsi="Times New Roman" w:cs="Times New Roman"/>
          <w:sz w:val="24"/>
          <w:szCs w:val="24"/>
        </w:rPr>
        <w:t>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  исполнительной власти, руководство деятельности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власти: требования к антитеррористической защищённости объектов (территорий);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C95140" w:rsidRPr="002C3D4C" w:rsidRDefault="00D2241F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понятие нормы права, нормативного правового акта, правоотношений и их признаков;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C95140" w:rsidRPr="002C3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технологии и средства обеспечения информационной безопасности.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A6B34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2241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6.5.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</w:t>
      </w:r>
      <w:r w:rsidR="004A6B34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95140" w:rsidRPr="002C3D4C" w:rsidRDefault="00C95140" w:rsidP="00C95140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6.6.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Pr="002C3D4C">
        <w:rPr>
          <w:rFonts w:ascii="Times New Roman" w:eastAsia="Times New Roman" w:hAnsi="Times New Roman" w:cs="Times New Roman"/>
          <w:sz w:val="24"/>
          <w:szCs w:val="24"/>
          <w:lang w:bidi="en-US"/>
        </w:rPr>
        <w:t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программ. </w:t>
      </w:r>
    </w:p>
    <w:p w:rsidR="00C95140" w:rsidRPr="002C3D4C" w:rsidRDefault="00C95140" w:rsidP="00C95140">
      <w:pPr>
        <w:tabs>
          <w:tab w:val="left" w:pos="0"/>
          <w:tab w:val="left" w:pos="9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мониторинг сети, выявление ошибки пользователей и сетевого программного обеспечения,  восстановление работоспособности системы; о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  <w:r w:rsidRPr="002C3D4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t>з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получения необходимой информации.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3D4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2C3D4C">
        <w:rPr>
          <w:rFonts w:ascii="Times New Roman" w:hAnsi="Times New Roman" w:cs="Times New Roman"/>
          <w:color w:val="000000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 подготовки деловой корреспонденции и управленческих актов; ведения деловых переговоров; взаимодействия с органами государственной власти, общественными и другими организациями;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</w:t>
      </w:r>
      <w:proofErr w:type="gramEnd"/>
      <w:r w:rsidRPr="002C3D4C">
        <w:rPr>
          <w:rFonts w:ascii="Times New Roman" w:hAnsi="Times New Roman" w:cs="Times New Roman"/>
          <w:color w:val="000000"/>
          <w:sz w:val="24"/>
          <w:szCs w:val="24"/>
        </w:rPr>
        <w:t xml:space="preserve"> работы с системами  информационной безопасности.       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 отдела;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осуществление антивирусной защиты локальной сети и отдельных компьютеров; </w:t>
      </w:r>
      <w:bookmarkStart w:id="1" w:name="_Toc477362167"/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верстки макетов, разработка и тестирование сайтов;</w:t>
      </w:r>
      <w:bookmarkStart w:id="2" w:name="_Toc477362168"/>
      <w:bookmarkEnd w:id="1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установка, настройка и работа пользовательского программного обеспечения, ввод в домен, разграничение доступа</w:t>
      </w:r>
      <w:bookmarkEnd w:id="2"/>
      <w:r w:rsidRPr="002C3D4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D224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  <w:r w:rsidR="00CB61EF"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Инспекцию, главный специалист-эксперт выполняет следующее обязанности: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соблюдает установленны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запрет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гражданской службой;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выполняет требования к служебному поведению гражданских служащих; 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C95140" w:rsidRPr="002C3D4C" w:rsidRDefault="00C95140" w:rsidP="00C95140">
      <w:pPr>
        <w:tabs>
          <w:tab w:val="left" w:pos="255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95140" w:rsidRPr="002C3D4C" w:rsidRDefault="00D2241F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порядок работы со служебной информацией, в </w:t>
      </w:r>
      <w:proofErr w:type="spellStart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персональные данные;</w:t>
      </w:r>
    </w:p>
    <w:p w:rsidR="00033896" w:rsidRPr="002C3D4C" w:rsidRDefault="00033896" w:rsidP="00033896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соблюдает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налоговую и служебную тайну, конфиденциальность персональных данных;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hAnsi="Times New Roman" w:cs="Times New Roman"/>
          <w:color w:val="000000"/>
          <w:sz w:val="24"/>
          <w:szCs w:val="24"/>
        </w:rPr>
        <w:t xml:space="preserve">    осуществляет ведение делопроизводства </w:t>
      </w:r>
      <w:proofErr w:type="gramStart"/>
      <w:r w:rsidRPr="002C3D4C">
        <w:rPr>
          <w:rFonts w:ascii="Times New Roman" w:hAnsi="Times New Roman" w:cs="Times New Roman"/>
          <w:color w:val="000000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2C3D4C">
        <w:rPr>
          <w:rFonts w:ascii="Times New Roman" w:hAnsi="Times New Roman" w:cs="Times New Roman"/>
          <w:color w:val="000000"/>
          <w:sz w:val="24"/>
          <w:szCs w:val="24"/>
        </w:rPr>
        <w:t>, действующим Порядком обмена документами, содержащими конфиденциальную информацию;</w:t>
      </w:r>
    </w:p>
    <w:p w:rsidR="00C95140" w:rsidRPr="002C3D4C" w:rsidRDefault="00C95140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 в пределах своей компетенции права и обязанности налоговых органов;               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95140" w:rsidRPr="002C3D4C" w:rsidRDefault="00C95140" w:rsidP="0003389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выполняет контрольные задания вышестоящих и территориальных органов власти;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 установленные в Инспекции правила служебного  распорядка, </w:t>
      </w:r>
      <w:proofErr w:type="spellStart"/>
      <w:r w:rsidR="00D2241F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объектовый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пропускной режимы;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действующих законодательных, правовых и нормативно-правовых актов в области информационной безопасности;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разрешительной системой допуска исполнителей к работе с информацией ограниченного доступа;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соблюдает нормы законодательства РФ, касающиеся защиты  конфиденциальных сведений,  обеспечения защиты прав и свобод граждан при обработке их персональных данных, в том числе, защиты на прав на неприкосновенность частной жизни;</w:t>
      </w:r>
      <w:proofErr w:type="gramEnd"/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проверяет работоспособность средств защиты информации, установленных в защищаемых помещениях;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требований по защите информации в защищаемых помещениях;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мероприятия по обеспечению защиты информации от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доступа (НСД) при обработке в автоматизированных системах и при передаче по телекоммуникационным каналам связи; </w:t>
      </w:r>
    </w:p>
    <w:p w:rsidR="00C95140" w:rsidRPr="002C3D4C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ведет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поэкземплярный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учет сре</w:t>
      </w:r>
      <w:proofErr w:type="gram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кр</w:t>
      </w:r>
      <w:proofErr w:type="gram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иптографической защиты информации (СКЗИ), эксплуатационной и технической документации и ключевых документов в инспекции, учет обслуживаемых Пользователей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разрабатывает и проводит мероприятия по обеспечению функционирования и безопасности СКЗИ в соответствии с эксплуатационной и технической документацией и условиями выданных на них сертификатов;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первоначальное обучение пользователей СКЗИ, проверяет готовность их к самостоятельному использованию СКЗИ, оказывает им методическую и практическую помощь в работе с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 установку и подготовку к работе СКЗИ на автоматизированных рабочих местах пользователей согласно эксплуатационной и технической документации, выданных на них сертификатов и лицензий с составлением соответствующего акта;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соблюдения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пользователями установленных требований по безопасности СКЗИ и хранению ключевых документов, выявляет и устраняет условия, которые могут привести к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 разглашению (утечке) защищаемой информации;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мероприятия по плановой замене ключевых документов, требует от пользователей своевременной сдачи выведенных из действия ключевых документов, а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также ключевых документов в случае увольнения или перевода на работу, не связанную с использованием СКЗИ;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немедленно извещает начальника Отдела и удостоверяющий центр ФНС о выявлении фактов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о подозрении в их компрометации;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расследует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составляет заключения по фактам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условий использования СКЗИ, которые могут привести к снижению уровня защиты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конфиденциальной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также по фактам компрометации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криптоключей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разрабатывает и принимает меры по устранению нарушений и предотвращению возможных опасных последствий 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компрометации;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  Журнал регистрации пользователей услуги удаленного доступа к информационным ресурсам, сопровождаемым МИ ФНС России по ЦОД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подготовку автоматизированных рабочих мест к работе с ключевой информацией или к работе с федеральными информационными ресурсами с составлением соответствующего акта, в соответствии с нормативными документами;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 мероприятия по выявлению, идентификации и обезвреживанию несанкционированных источников электромагнитных, </w:t>
      </w:r>
      <w:proofErr w:type="spellStart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виброакустических</w:t>
      </w:r>
      <w:proofErr w:type="spellEnd"/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оптических и иных излучений (при наличии специальных средств);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 мониторинг информационной безопасности в инспекции в соответствии с утвержденной методикой;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разрабатывает и представляет начальнику инспекции план и предложения по проведению ежегодного внутреннего аудита информационной безопасности в инспекции, готовит и представляет в постоянно действующий технический совет отчет о его проведении;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контролирует соблюдение предусмотренных мер защиты информации работниками отделов инспекции;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анализ эффективности предусмотренных в инспекции мер защиты информации ограниченного доступа, используемых методов и средств контроля и вырабатывать предложения по совершенствованию системы информационной безопасности в инспекции;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анализирует использование и обеспечение безопасности сертифицированных средств защиты информации, в том числе СКЗИ, и вырабатывать предложения по ее совершенствованию; 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участвует в работе постоянно действующего технического совета по информационной безопасности;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организовывает проведение мероприятий по специальной проверке и аттестации на соответствие требованиям по защите информации средств вычислительной техники и других технических средств;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 занятия с работниками отделов инспекции по вопросам обеспечения информационной безопасности;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разрабатывает план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обеспечению безопасности информации в инспекции на каждый год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и своевременно представляет в Управление отчеты о состоянии информационной безопасности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участвует в проведении совещаний, семинаров по вопросам, входящим в его компетенцию;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проектировании, приемке, сдаче в промышленную эксплуатацию программных и аппаратных средств (в части требований по защите информации);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применением средств антивирусной защиты</w:t>
      </w:r>
      <w:r w:rsidR="00D2241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вирусной активностью в ИТ-инфраструктуре налогового органа;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C95140" w:rsidRPr="002C3D4C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отчет о вирусных заражениях за предыдущий месяц и направляет данную информацию в МИ ФНС России по ЦОД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поручению начальника отдела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обязанности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выполнением возложенных на Инспекцию и Отдел задач и функций;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осуществляет самоконтроль за выполнением своих должностных обязанностей;</w:t>
      </w:r>
    </w:p>
    <w:p w:rsidR="00C95140" w:rsidRPr="002C3D4C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C95140" w:rsidRPr="002C3D4C" w:rsidRDefault="00033896" w:rsidP="0003389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D1386" w:rsidRPr="002C3D4C" w:rsidRDefault="002D1386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и(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>или) руководством пользователя (далее-РП);</w:t>
      </w:r>
      <w:r w:rsidRPr="002C3D4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     </w:t>
      </w:r>
    </w:p>
    <w:p w:rsidR="002D1386" w:rsidRPr="002C3D4C" w:rsidRDefault="002D1386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D1386" w:rsidRPr="002C3D4C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выполняет функции пользователя СКЗИ;</w:t>
      </w:r>
    </w:p>
    <w:p w:rsidR="002D1386" w:rsidRPr="002C3D4C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неукоснительно соблюдает требования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Порядка использования средств криптографической защиты информации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 управления ключевой информацией в УФНС России по Свердловской области №02-09/15дсп от 06.04.2017;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соблюдает требования при работе с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Внешними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устройства </w:t>
      </w:r>
      <w:r w:rsidRPr="002C3D4C">
        <w:rPr>
          <w:rFonts w:ascii="Times New Roman" w:eastAsia="Calibri" w:hAnsi="Times New Roman" w:cs="Times New Roman"/>
          <w:sz w:val="24"/>
          <w:szCs w:val="24"/>
          <w:lang w:val="en-US"/>
        </w:rPr>
        <w:t>Flash</w:t>
      </w:r>
      <w:r w:rsidRPr="002C3D4C">
        <w:rPr>
          <w:rFonts w:ascii="Times New Roman" w:eastAsia="Calibri" w:hAnsi="Times New Roman" w:cs="Times New Roman"/>
          <w:sz w:val="24"/>
          <w:szCs w:val="24"/>
        </w:rPr>
        <w:t>-</w:t>
      </w:r>
      <w:r w:rsidRPr="002C3D4C">
        <w:rPr>
          <w:rFonts w:ascii="Times New Roman" w:eastAsia="Calibri" w:hAnsi="Times New Roman" w:cs="Times New Roman"/>
          <w:sz w:val="24"/>
          <w:szCs w:val="24"/>
          <w:lang w:val="en-US"/>
        </w:rPr>
        <w:t>USB</w:t>
      </w:r>
      <w:r w:rsidRPr="002C3D4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требования и режимные ограничения при работе в Справочно правовых систем «Консультант+»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«Гарант»., «СПАРК»…;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D1386" w:rsidRPr="002C3D4C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D1386" w:rsidRPr="002C3D4C" w:rsidRDefault="002D1386" w:rsidP="002D1386">
      <w:pPr>
        <w:widowControl w:val="0"/>
        <w:spacing w:after="0" w:line="240" w:lineRule="auto"/>
        <w:ind w:right="2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2D1386" w:rsidRPr="002C3D4C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</w:t>
      </w: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>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C3D4C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проверок;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30102" w:rsidRPr="002C3D4C" w:rsidRDefault="00A30102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операции и осуществляет самоконтроль операций,  согласно утвержденн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карте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внутреннего контроля 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технологических процессов ФНС России по направлению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отдела</w:t>
      </w:r>
      <w:r w:rsidR="00AC65F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95140" w:rsidRPr="002C3D4C" w:rsidRDefault="00C95140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центрального аппарата Службы, ее территориальных органах и подведомственных организациях»,</w:t>
      </w:r>
      <w:r w:rsidRPr="002C3D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 технологическому процессу 219.01.01.00.0010;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технологическому процессу 219.01.01.00.0040;</w:t>
      </w:r>
    </w:p>
    <w:p w:rsidR="00C95140" w:rsidRPr="002C3D4C" w:rsidRDefault="00C95140" w:rsidP="00CB61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процессу 219.01.01.00.0050;</w:t>
      </w:r>
    </w:p>
    <w:p w:rsidR="00C95140" w:rsidRPr="002C3D4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с целью недопущения совершения нарушения иных своих обязанностей.</w:t>
      </w:r>
    </w:p>
    <w:p w:rsidR="00C95140" w:rsidRPr="002C3D4C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сообщает начальнику отдела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выявления значительных нарушений</w:t>
      </w:r>
      <w:r w:rsid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F1C" w:rsidRPr="007F1F1C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2D1386" w:rsidRPr="002C3D4C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F1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9. В целях исполнения возложенных должностных обязанностей главный специалист-эксперт имеет право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3" w:name="sub_1401"/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оформленный в установленном порядке доступ к ресурсам инспекции, указанным в пункте 8  раз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 III Должностного регламента;</w:t>
      </w:r>
    </w:p>
    <w:p w:rsidR="00C95140" w:rsidRPr="002C3D4C" w:rsidRDefault="002C3D4C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обеспечение надлежащими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организационно - технически</w:t>
      </w:r>
      <w:r w:rsidRPr="002C3D4C">
        <w:rPr>
          <w:rFonts w:ascii="Times New Roman" w:eastAsia="Calibri" w:hAnsi="Times New Roman" w:cs="Times New Roman"/>
          <w:sz w:val="24"/>
          <w:szCs w:val="24"/>
        </w:rPr>
        <w:t>ми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условия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ми,  </w:t>
      </w:r>
      <w:r w:rsidR="007F1F1C" w:rsidRPr="002C3D4C">
        <w:rPr>
          <w:rFonts w:ascii="Times New Roman" w:eastAsia="Calibri" w:hAnsi="Times New Roman" w:cs="Times New Roman"/>
          <w:sz w:val="24"/>
          <w:szCs w:val="24"/>
        </w:rPr>
        <w:t>необходимые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для исполнения должностных обязанностей;</w:t>
      </w:r>
      <w:proofErr w:type="gramEnd"/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обработку персональных данных сотрудников инспекции в соответствии с действующим Перечнем лиц, допущенных к обработке персональных данных;</w:t>
      </w:r>
    </w:p>
    <w:p w:rsidR="00C95140" w:rsidRPr="002C3D4C" w:rsidRDefault="00AC1B5E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>знаком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ление</w:t>
      </w:r>
      <w:r w:rsidR="00C95140" w:rsidRPr="002C3D4C">
        <w:rPr>
          <w:rFonts w:ascii="Times New Roman" w:eastAsia="Calibri" w:hAnsi="Times New Roman" w:cs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получение в установленном порядке информаци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и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 материал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ов</w:t>
      </w:r>
      <w:r w:rsidRPr="002C3D4C">
        <w:rPr>
          <w:rFonts w:ascii="Times New Roman" w:eastAsia="Calibri" w:hAnsi="Times New Roman" w:cs="Times New Roman"/>
          <w:sz w:val="24"/>
          <w:szCs w:val="24"/>
        </w:rPr>
        <w:t>,  необходимы</w:t>
      </w:r>
      <w:r w:rsidR="00033896" w:rsidRPr="002C3D4C">
        <w:rPr>
          <w:rFonts w:ascii="Times New Roman" w:eastAsia="Calibri" w:hAnsi="Times New Roman" w:cs="Times New Roman"/>
          <w:sz w:val="24"/>
          <w:szCs w:val="24"/>
        </w:rPr>
        <w:t>х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защиту сведений о гражданском служащем;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C95140" w:rsidRPr="002C3D4C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профессиональное развитие в порядке, </w:t>
      </w:r>
      <w:r w:rsidRPr="002C3D4C">
        <w:rPr>
          <w:rFonts w:ascii="Times New Roman" w:eastAsia="Calibri" w:hAnsi="Times New Roman" w:cs="Times New Roman"/>
          <w:sz w:val="24"/>
          <w:szCs w:val="24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членство в профессиональном союзе;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95140" w:rsidRPr="002C3D4C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95140" w:rsidRPr="002C3D4C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bookmarkEnd w:id="3"/>
    <w:p w:rsidR="00C95140" w:rsidRPr="002C3D4C" w:rsidRDefault="00033896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соответствующими документами и материалами, находящимися в пользовании и хранении, работ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документами, имеющими гриф “Для служебного пользования”;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производственных совещаниях, проводимых в отделе;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руководства инспекции создания надлежащих условий труда;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инспекции предложени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совершенствованию организации контрольной работы, по улучшению организации труда и повышению эффективности налогообложения, участ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совещаниях и семинарах, проводимых инспекцией;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подготовку и повышение квалификации в порядке, установленном Федеральным Законом;</w:t>
      </w:r>
    </w:p>
    <w:p w:rsidR="00C95140" w:rsidRPr="002C3D4C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пределах своих полномочий вступление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служебные взаимоотношения с должностными лицами других отделов по вопросам выполнения заданий вышестоящих инспекций;</w:t>
      </w:r>
    </w:p>
    <w:p w:rsidR="00C95140" w:rsidRPr="002C3D4C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</w:t>
      </w:r>
      <w:r w:rsidR="00033896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работников инспекции выполнения и устранения выявленных нарушений требований, установленных действующим законодательством Российской Федерации и нормативными правовыми актами  ФНС России, Управления и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определяющих порядок: защиты сведений ограниченного доступа; разграничения прав доступа к информационным ресурсам; использования и обеспечения безопасности СКЗИ и ключевых документов</w:t>
      </w:r>
      <w:r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и в 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постоянно действующую техническую комиссию по информационной безопасности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совершенствованию системы информационной безопасности в инспекции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разработке проектов нормативных и методических документов инспекции по вопросам, входящим в его компетенцию</w:t>
      </w:r>
      <w:r w:rsidR="00C95140" w:rsidRPr="002C3D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5140" w:rsidRPr="002C3D4C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</w:t>
      </w:r>
      <w:r w:rsidR="00C95140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 инспекции на всех видах носителей, необходимыми для выполнения возложенных на Отдел задач и функций;</w:t>
      </w:r>
    </w:p>
    <w:p w:rsidR="00C95140" w:rsidRPr="002C3D4C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</w:t>
      </w:r>
      <w:r w:rsidR="0003389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 всем информационным ресурсам инспекции, включая системные уровни и данные о транзакциях всех уровней;</w:t>
      </w:r>
    </w:p>
    <w:p w:rsidR="00C95140" w:rsidRPr="002C3D4C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права, предусмотренные положениями об Инспекции и Отделе, иными нормативными актами.</w:t>
      </w:r>
    </w:p>
    <w:p w:rsidR="00C95140" w:rsidRPr="002C3D4C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специалист-эксперт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138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 службе» (Собрание законодательства Российской Федерации, 2004, № 40, ст. 3961;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ссии по Свердловской области «26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2C3D4C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положением об отделе </w:t>
      </w:r>
      <w:r w:rsidR="002D1386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информатизации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Pr="002C3D4C">
        <w:rPr>
          <w:rFonts w:ascii="Times New Roman" w:eastAsia="Calibri" w:hAnsi="Times New Roman" w:cs="Times New Roman"/>
          <w:sz w:val="24"/>
          <w:szCs w:val="24"/>
        </w:rPr>
        <w:t>главный специалист-эксперт</w:t>
      </w:r>
      <w:r w:rsidRPr="002C3D4C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2C3D4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указаний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95140" w:rsidRPr="002C3D4C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95140" w:rsidRPr="002C3D4C" w:rsidRDefault="00C95140" w:rsidP="00C9514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5140" w:rsidRPr="002C3D4C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3DCE" w:rsidRPr="002C3D4C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D4C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дисциплины;</w:t>
      </w:r>
    </w:p>
    <w:p w:rsidR="00773DCE" w:rsidRPr="002C3D4C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3D4C">
        <w:rPr>
          <w:rFonts w:ascii="Times New Roman" w:hAnsi="Times New Roman" w:cs="Times New Roman"/>
          <w:sz w:val="24"/>
          <w:szCs w:val="24"/>
        </w:rPr>
        <w:t>за не соблюдение иных должностных обязанностей, предусмотренных настоящим регламентом.</w:t>
      </w:r>
    </w:p>
    <w:p w:rsidR="00C95140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F1C" w:rsidRPr="002C3D4C" w:rsidRDefault="007F1F1C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IV. Перечень вопросов, по которым главный специалист-экспе</w:t>
      </w:r>
      <w:proofErr w:type="gramStart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 впр</w:t>
      </w:r>
      <w:proofErr w:type="gramEnd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  <w:r w:rsidR="00431E44"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F1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главный специалист-экспе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впр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вопросам:</w:t>
      </w:r>
    </w:p>
    <w:p w:rsidR="00C95140" w:rsidRPr="002C3D4C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F1F1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95140" w:rsidRPr="002C3D4C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документов;</w:t>
      </w:r>
    </w:p>
    <w:p w:rsidR="00C95140" w:rsidRPr="002C3D4C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законодательства Российской Федерации, положения о ФНС России, поручений ФНС России, Управления, иных нормативных актов, поручений руководства инспекции;</w:t>
      </w:r>
    </w:p>
    <w:p w:rsidR="00C95140" w:rsidRPr="002C3D4C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иным вопросам, предусмотренным положением об инспекции, положением об отделе.</w:t>
      </w:r>
    </w:p>
    <w:p w:rsidR="008845DF" w:rsidRPr="002C3D4C" w:rsidRDefault="008845DF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главный специалист-экспе</w:t>
      </w:r>
      <w:proofErr w:type="gramStart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  впр</w:t>
      </w:r>
      <w:proofErr w:type="gramEnd"/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обязан,  участвовать при подготовке проектов нормативных правовых актов и (или) проектов управленческих и иных решений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Главный специалист-экспе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пр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информационных ресурсов, содержащих сведения ограниченного доступа, в случаях, не терпящих отлагательства; доступа персонала к информационным ресурсам инспекции; обеспечения безопасности СКЗИ и ключевых документов; обеспечения безопасной эксплуатации аппаратно-программных средств защиты информации и средств контроля; осуществления мониторинга информационной безопасности в инспекции; предотвращения разглашения и утечки сведений, составляющих налоговую тайну, а также информации конфиденциального характера при проведении всех видов работ;</w:t>
      </w:r>
      <w:proofErr w:type="gramEnd"/>
      <w:r w:rsidRPr="002C3D4C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сбора информации; анализа факторов, влияющих на содержание проекта; оценки результатов; участия в обсуждении проекта;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внесения предложений по проекту нормативного правового акта; согласования; осуществления правовой экспертизы документа и т.д.;  </w:t>
      </w:r>
    </w:p>
    <w:p w:rsidR="008845DF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положений об отделе и инспекции; графика отпусков гражданских служащих </w:t>
      </w:r>
      <w:r w:rsidRPr="002C3D4C">
        <w:rPr>
          <w:rFonts w:ascii="Times New Roman" w:eastAsia="Calibri" w:hAnsi="Times New Roman" w:cs="Times New Roman"/>
          <w:sz w:val="24"/>
          <w:szCs w:val="24"/>
        </w:rPr>
        <w:lastRenderedPageBreak/>
        <w:t>работников инспекции;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2C3D4C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 xml:space="preserve"> иных актов по поручению непосредственного начальника и начальника инспекции.</w:t>
      </w:r>
    </w:p>
    <w:p w:rsidR="00C95140" w:rsidRPr="002C3D4C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15. Главный специалист-экспе</w:t>
      </w:r>
      <w:proofErr w:type="gramStart"/>
      <w:r w:rsidRPr="002C3D4C">
        <w:rPr>
          <w:rFonts w:ascii="Times New Roman" w:eastAsia="Calibri" w:hAnsi="Times New Roman" w:cs="Times New Roman"/>
          <w:sz w:val="24"/>
          <w:szCs w:val="24"/>
        </w:rPr>
        <w:t>рт в пр</w:t>
      </w:r>
      <w:proofErr w:type="gramEnd"/>
      <w:r w:rsidRPr="002C3D4C">
        <w:rPr>
          <w:rFonts w:ascii="Times New Roman" w:eastAsia="Calibri" w:hAnsi="Times New Roman"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95140" w:rsidRPr="002C3D4C" w:rsidRDefault="00C95140" w:rsidP="00431E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подготовки информации;</w:t>
      </w:r>
    </w:p>
    <w:p w:rsidR="00C95140" w:rsidRPr="002C3D4C" w:rsidRDefault="00C95140" w:rsidP="00431E44">
      <w:pPr>
        <w:widowControl w:val="0"/>
        <w:tabs>
          <w:tab w:val="num" w:pos="9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организационно-распорядительной документации, регламентирующей вопросы обеспечении безопасности информации;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организационно-распорядительной документации, определяющей порядок доступа персонала к информационным и аппаратным ресурсам инспекции, а также функции персонала, задействованного в технологическом процессе обработки информации;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3D4C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95140" w:rsidRPr="002C3D4C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Pr="002C3D4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главного специалиста - 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5140" w:rsidRPr="002C3D4C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D4C">
        <w:rPr>
          <w:rFonts w:ascii="Times New Roman" w:eastAsia="Calibri" w:hAnsi="Times New Roman" w:cs="Times New Roman"/>
          <w:sz w:val="24"/>
          <w:szCs w:val="24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18. В соответствии с замещаемой </w:t>
      </w:r>
      <w:r w:rsidR="008845D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должностью 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гражданской </w:t>
      </w:r>
      <w:r w:rsidR="008845DF"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государственные услуги не оказываются.</w:t>
      </w:r>
    </w:p>
    <w:p w:rsidR="00431E44" w:rsidRPr="002C3D4C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E44" w:rsidRPr="002C3D4C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140" w:rsidRPr="002C3D4C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  результативность   профессиональной   служебной деятельности главного специалиста-эксперта оценивается по следующим показателям: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5140" w:rsidRPr="002C3D4C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осознанию ответственности за последствия своих действий, принимаемых решений.</w:t>
      </w: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C95140" w:rsidRPr="002C3D4C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386E33" w:rsidRPr="002C3D4C" w:rsidRDefault="00386E33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sectPr w:rsidR="00386E33" w:rsidRPr="002C3D4C" w:rsidSect="00C95140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DC" w:rsidRDefault="00D002DC" w:rsidP="00C95140">
      <w:pPr>
        <w:spacing w:after="0" w:line="240" w:lineRule="auto"/>
      </w:pPr>
      <w:r>
        <w:separator/>
      </w:r>
    </w:p>
  </w:endnote>
  <w:endnote w:type="continuationSeparator" w:id="0">
    <w:p w:rsidR="00D002DC" w:rsidRDefault="00D002DC" w:rsidP="00C9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DC" w:rsidRDefault="00D002DC" w:rsidP="00C95140">
      <w:pPr>
        <w:spacing w:after="0" w:line="240" w:lineRule="auto"/>
      </w:pPr>
      <w:r>
        <w:separator/>
      </w:r>
    </w:p>
  </w:footnote>
  <w:footnote w:type="continuationSeparator" w:id="0">
    <w:p w:rsidR="00D002DC" w:rsidRDefault="00D002DC" w:rsidP="00C9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697074"/>
      <w:docPartObj>
        <w:docPartGallery w:val="Page Numbers (Top of Page)"/>
        <w:docPartUnique/>
      </w:docPartObj>
    </w:sdtPr>
    <w:sdtEndPr/>
    <w:sdtContent>
      <w:p w:rsidR="00D002DC" w:rsidRDefault="00D002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10">
          <w:rPr>
            <w:noProof/>
          </w:rPr>
          <w:t>13</w:t>
        </w:r>
        <w:r>
          <w:fldChar w:fldCharType="end"/>
        </w:r>
      </w:p>
    </w:sdtContent>
  </w:sdt>
  <w:p w:rsidR="00D002DC" w:rsidRDefault="00D002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D9"/>
    <w:rsid w:val="000011AB"/>
    <w:rsid w:val="00033896"/>
    <w:rsid w:val="00040E10"/>
    <w:rsid w:val="002C3D4C"/>
    <w:rsid w:val="002D1386"/>
    <w:rsid w:val="00304B43"/>
    <w:rsid w:val="00322C9A"/>
    <w:rsid w:val="00386E33"/>
    <w:rsid w:val="00431E44"/>
    <w:rsid w:val="004A6028"/>
    <w:rsid w:val="004A6B34"/>
    <w:rsid w:val="00526EE7"/>
    <w:rsid w:val="00595B89"/>
    <w:rsid w:val="005B007F"/>
    <w:rsid w:val="00644169"/>
    <w:rsid w:val="006473D9"/>
    <w:rsid w:val="00652274"/>
    <w:rsid w:val="00660FDF"/>
    <w:rsid w:val="006C0529"/>
    <w:rsid w:val="006F5687"/>
    <w:rsid w:val="0073754E"/>
    <w:rsid w:val="00773DCE"/>
    <w:rsid w:val="007F1F1C"/>
    <w:rsid w:val="008845DF"/>
    <w:rsid w:val="008D54FC"/>
    <w:rsid w:val="00957B3F"/>
    <w:rsid w:val="009E072C"/>
    <w:rsid w:val="00A30102"/>
    <w:rsid w:val="00A514A4"/>
    <w:rsid w:val="00AB5FEB"/>
    <w:rsid w:val="00AC1B5E"/>
    <w:rsid w:val="00AC65FF"/>
    <w:rsid w:val="00B52FC3"/>
    <w:rsid w:val="00B640A1"/>
    <w:rsid w:val="00B76AC1"/>
    <w:rsid w:val="00B84DBC"/>
    <w:rsid w:val="00BC7B19"/>
    <w:rsid w:val="00C70BC7"/>
    <w:rsid w:val="00C95140"/>
    <w:rsid w:val="00CB61EF"/>
    <w:rsid w:val="00D002DC"/>
    <w:rsid w:val="00D1050C"/>
    <w:rsid w:val="00D2241F"/>
    <w:rsid w:val="00D278A0"/>
    <w:rsid w:val="00D77527"/>
    <w:rsid w:val="00D8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5140"/>
  </w:style>
  <w:style w:type="paragraph" w:styleId="a5">
    <w:name w:val="footer"/>
    <w:basedOn w:val="a"/>
    <w:link w:val="a6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5140"/>
  </w:style>
  <w:style w:type="paragraph" w:styleId="a7">
    <w:name w:val="List Paragraph"/>
    <w:basedOn w:val="a"/>
    <w:uiPriority w:val="34"/>
    <w:qFormat/>
    <w:rsid w:val="000011AB"/>
    <w:pPr>
      <w:ind w:left="720"/>
      <w:contextualSpacing/>
    </w:pPr>
  </w:style>
  <w:style w:type="table" w:styleId="a8">
    <w:name w:val="Table Grid"/>
    <w:basedOn w:val="a1"/>
    <w:uiPriority w:val="59"/>
    <w:rsid w:val="004A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4A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A5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.5 pt"/>
    <w:basedOn w:val="a0"/>
    <w:rsid w:val="00B64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ConsPlusNormal">
    <w:name w:val="ConsPlusNormal"/>
    <w:rsid w:val="00773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DC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64416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5140"/>
  </w:style>
  <w:style w:type="paragraph" w:styleId="a5">
    <w:name w:val="footer"/>
    <w:basedOn w:val="a"/>
    <w:link w:val="a6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5140"/>
  </w:style>
  <w:style w:type="paragraph" w:styleId="a7">
    <w:name w:val="List Paragraph"/>
    <w:basedOn w:val="a"/>
    <w:uiPriority w:val="34"/>
    <w:qFormat/>
    <w:rsid w:val="000011AB"/>
    <w:pPr>
      <w:ind w:left="720"/>
      <w:contextualSpacing/>
    </w:pPr>
  </w:style>
  <w:style w:type="table" w:styleId="a8">
    <w:name w:val="Table Grid"/>
    <w:basedOn w:val="a1"/>
    <w:uiPriority w:val="59"/>
    <w:rsid w:val="004A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4A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A5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.5 pt"/>
    <w:basedOn w:val="a0"/>
    <w:rsid w:val="00B64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ConsPlusNormal">
    <w:name w:val="ConsPlusNormal"/>
    <w:rsid w:val="00773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DC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6441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6594-9F74-4122-90B4-5E558D34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6264</Words>
  <Characters>35707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Шушарина Екатерина Евгеньевна</dc:creator>
  <cp:lastModifiedBy>Лудинина Ирина Сергеевна</cp:lastModifiedBy>
  <cp:revision>6</cp:revision>
  <cp:lastPrinted>2023-01-26T12:25:00Z</cp:lastPrinted>
  <dcterms:created xsi:type="dcterms:W3CDTF">2021-12-01T11:01:00Z</dcterms:created>
  <dcterms:modified xsi:type="dcterms:W3CDTF">2023-01-26T12:25:00Z</dcterms:modified>
</cp:coreProperties>
</file>